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DF08" w14:textId="77777777" w:rsidR="00083E20" w:rsidRPr="00A01F17" w:rsidRDefault="00083E20" w:rsidP="00083E20">
      <w:pPr>
        <w:pStyle w:val="Heading1"/>
        <w:jc w:val="center"/>
        <w:rPr>
          <w:rFonts w:ascii="Calibri" w:hAnsi="Calibri" w:cs="Calibri"/>
          <w:b w:val="0"/>
          <w:color w:val="4D4841"/>
          <w:sz w:val="40"/>
          <w:szCs w:val="48"/>
        </w:rPr>
      </w:pPr>
      <w:r w:rsidRPr="00A01F17">
        <w:rPr>
          <w:rFonts w:ascii="Calibri" w:hAnsi="Calibri" w:cs="Calibri"/>
          <w:b w:val="0"/>
          <w:color w:val="4D4841"/>
          <w:sz w:val="40"/>
          <w:szCs w:val="48"/>
        </w:rPr>
        <w:t>Tips from your St</w:t>
      </w:r>
      <w:r w:rsidR="004931D7" w:rsidRPr="00A01F17">
        <w:rPr>
          <w:rFonts w:ascii="Calibri" w:hAnsi="Calibri" w:cs="Calibri"/>
          <w:b w:val="0"/>
          <w:color w:val="4D4841"/>
          <w:sz w:val="40"/>
          <w:szCs w:val="48"/>
        </w:rPr>
        <w:t>.</w:t>
      </w:r>
      <w:r w:rsidRPr="00A01F17">
        <w:rPr>
          <w:rFonts w:ascii="Calibri" w:hAnsi="Calibri" w:cs="Calibri"/>
          <w:b w:val="0"/>
          <w:color w:val="4D4841"/>
          <w:sz w:val="40"/>
          <w:szCs w:val="48"/>
        </w:rPr>
        <w:t xml:space="preserve"> Vincent Family </w:t>
      </w:r>
      <w:r w:rsidR="004931D7" w:rsidRPr="00A01F17">
        <w:rPr>
          <w:rFonts w:ascii="Calibri" w:hAnsi="Calibri" w:cs="Calibri"/>
          <w:b w:val="0"/>
          <w:color w:val="4D4841"/>
          <w:sz w:val="40"/>
          <w:szCs w:val="48"/>
        </w:rPr>
        <w:t>Services</w:t>
      </w:r>
      <w:r w:rsidRPr="00A01F17">
        <w:rPr>
          <w:rFonts w:ascii="Calibri" w:hAnsi="Calibri" w:cs="Calibri"/>
          <w:b w:val="0"/>
          <w:color w:val="4D4841"/>
          <w:sz w:val="40"/>
          <w:szCs w:val="48"/>
        </w:rPr>
        <w:t xml:space="preserve"> </w:t>
      </w:r>
    </w:p>
    <w:p w14:paraId="0A2DFD17" w14:textId="77777777" w:rsidR="009C7209" w:rsidRPr="00A01F17" w:rsidRDefault="00083E20" w:rsidP="009C7209">
      <w:pPr>
        <w:pStyle w:val="Heading1"/>
        <w:jc w:val="center"/>
        <w:rPr>
          <w:rFonts w:ascii="Calibri" w:hAnsi="Calibri" w:cs="Calibri"/>
          <w:b w:val="0"/>
          <w:color w:val="4D4841"/>
          <w:sz w:val="40"/>
          <w:szCs w:val="48"/>
        </w:rPr>
      </w:pPr>
      <w:r w:rsidRPr="00A01F17">
        <w:rPr>
          <w:rFonts w:ascii="Calibri" w:hAnsi="Calibri" w:cs="Calibri"/>
          <w:b w:val="0"/>
          <w:color w:val="4D4841"/>
          <w:sz w:val="40"/>
          <w:szCs w:val="48"/>
        </w:rPr>
        <w:t>ECMH Consultant</w:t>
      </w:r>
    </w:p>
    <w:p w14:paraId="21532443" w14:textId="77777777" w:rsidR="00083E20" w:rsidRPr="009C7209" w:rsidRDefault="00083E20" w:rsidP="009C7209">
      <w:pPr>
        <w:pStyle w:val="NoSpacing"/>
        <w:jc w:val="center"/>
        <w:rPr>
          <w:i/>
          <w:color w:val="95C945"/>
          <w:sz w:val="44"/>
        </w:rPr>
      </w:pPr>
      <w:r w:rsidRPr="009C7209">
        <w:rPr>
          <w:i/>
          <w:color w:val="95C945"/>
          <w:sz w:val="44"/>
        </w:rPr>
        <w:t>Supporting Our Children in the time of COVID-19</w:t>
      </w:r>
    </w:p>
    <w:p w14:paraId="0DA2EE11" w14:textId="77777777" w:rsidR="00083E20" w:rsidRPr="009C7209" w:rsidRDefault="00083E20" w:rsidP="00083E20">
      <w:pPr>
        <w:pStyle w:val="Heading1"/>
        <w:jc w:val="center"/>
        <w:rPr>
          <w:rFonts w:ascii="Calibri" w:hAnsi="Calibri" w:cs="Calibri"/>
          <w:b w:val="0"/>
          <w:bCs w:val="0"/>
          <w:color w:val="4D4841"/>
          <w:sz w:val="28"/>
          <w:szCs w:val="28"/>
        </w:rPr>
      </w:pPr>
      <w:r w:rsidRPr="009C7209">
        <w:rPr>
          <w:rFonts w:ascii="Calibri" w:hAnsi="Calibri" w:cs="Calibri"/>
          <w:b w:val="0"/>
          <w:bCs w:val="0"/>
          <w:color w:val="4D4841"/>
          <w:sz w:val="28"/>
          <w:szCs w:val="28"/>
        </w:rPr>
        <w:t>With schools across the country closing, our children will be taken out of their routine and their world will look different for a while. This tip sheet is designed to help you support and guide your children during this time.</w:t>
      </w:r>
    </w:p>
    <w:p w14:paraId="3E93BFD8" w14:textId="77777777" w:rsidR="00083E20" w:rsidRPr="00367233" w:rsidRDefault="00083E20" w:rsidP="00083E20">
      <w:pPr>
        <w:pStyle w:val="Heading1"/>
        <w:jc w:val="left"/>
        <w:rPr>
          <w:rFonts w:ascii="Calibri" w:hAnsi="Calibri" w:cs="Calibri"/>
          <w:b w:val="0"/>
          <w:bCs w:val="0"/>
          <w:sz w:val="28"/>
          <w:szCs w:val="28"/>
        </w:rPr>
      </w:pPr>
    </w:p>
    <w:p w14:paraId="453387C0" w14:textId="77777777" w:rsidR="00083E20" w:rsidRPr="009C7209" w:rsidRDefault="00083E20" w:rsidP="00083E20">
      <w:pPr>
        <w:pStyle w:val="Heading1"/>
        <w:numPr>
          <w:ilvl w:val="0"/>
          <w:numId w:val="1"/>
        </w:numPr>
        <w:jc w:val="left"/>
        <w:rPr>
          <w:rFonts w:ascii="Calibri" w:hAnsi="Calibri" w:cs="Calibri"/>
          <w:bCs w:val="0"/>
          <w:color w:val="95C945"/>
          <w:sz w:val="24"/>
          <w:szCs w:val="28"/>
        </w:rPr>
      </w:pPr>
      <w:r w:rsidRPr="009C7209">
        <w:rPr>
          <w:rFonts w:ascii="Calibri" w:hAnsi="Calibri" w:cs="Calibri"/>
          <w:bCs w:val="0"/>
          <w:color w:val="95C945"/>
          <w:sz w:val="24"/>
          <w:szCs w:val="28"/>
        </w:rPr>
        <w:t xml:space="preserve">Develop a routine for your </w:t>
      </w:r>
      <w:proofErr w:type="gramStart"/>
      <w:r w:rsidRPr="009C7209">
        <w:rPr>
          <w:rFonts w:ascii="Calibri" w:hAnsi="Calibri" w:cs="Calibri"/>
          <w:bCs w:val="0"/>
          <w:color w:val="95C945"/>
          <w:sz w:val="24"/>
          <w:szCs w:val="28"/>
        </w:rPr>
        <w:t>child</w:t>
      </w:r>
      <w:proofErr w:type="gramEnd"/>
      <w:r w:rsidRPr="009C7209">
        <w:rPr>
          <w:rFonts w:ascii="Calibri" w:hAnsi="Calibri" w:cs="Calibri"/>
          <w:bCs w:val="0"/>
          <w:color w:val="95C945"/>
          <w:sz w:val="24"/>
          <w:szCs w:val="28"/>
        </w:rPr>
        <w:t xml:space="preserve">  </w:t>
      </w:r>
    </w:p>
    <w:p w14:paraId="64EBB920"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Developing your family routine will give your child consistency and security in the </w:t>
      </w:r>
      <w:proofErr w:type="gramStart"/>
      <w:r w:rsidRPr="009C7209">
        <w:rPr>
          <w:rFonts w:ascii="Calibri" w:hAnsi="Calibri" w:cs="Calibri"/>
          <w:b w:val="0"/>
          <w:bCs w:val="0"/>
          <w:color w:val="4D4841"/>
          <w:sz w:val="24"/>
          <w:szCs w:val="24"/>
        </w:rPr>
        <w:t>home</w:t>
      </w:r>
      <w:proofErr w:type="gramEnd"/>
    </w:p>
    <w:p w14:paraId="4229DB70"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Use their school routine as guidance; plan their day around when they would typically eat lunch, take a nap, have a snack, play outdoors, etc.</w:t>
      </w:r>
    </w:p>
    <w:p w14:paraId="5AD43738"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Write/draw a schedule and make it visible for your </w:t>
      </w:r>
      <w:proofErr w:type="gramStart"/>
      <w:r w:rsidRPr="009C7209">
        <w:rPr>
          <w:rFonts w:ascii="Calibri" w:hAnsi="Calibri" w:cs="Calibri"/>
          <w:b w:val="0"/>
          <w:bCs w:val="0"/>
          <w:color w:val="4D4841"/>
          <w:sz w:val="24"/>
          <w:szCs w:val="24"/>
        </w:rPr>
        <w:t>children</w:t>
      </w:r>
      <w:proofErr w:type="gramEnd"/>
    </w:p>
    <w:p w14:paraId="1A574FE3"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Break the day into small time periods (20-30 min) as schools do with </w:t>
      </w:r>
      <w:proofErr w:type="gramStart"/>
      <w:r w:rsidRPr="009C7209">
        <w:rPr>
          <w:rFonts w:ascii="Calibri" w:hAnsi="Calibri" w:cs="Calibri"/>
          <w:b w:val="0"/>
          <w:bCs w:val="0"/>
          <w:color w:val="4D4841"/>
          <w:sz w:val="24"/>
          <w:szCs w:val="24"/>
        </w:rPr>
        <w:t>subjects</w:t>
      </w:r>
      <w:proofErr w:type="gramEnd"/>
    </w:p>
    <w:p w14:paraId="22A08A90"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If your child has brought schoolwork home have them work on this at set times each day</w:t>
      </w:r>
    </w:p>
    <w:p w14:paraId="03F07AA7"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Allow for screen time, but limit how much time they can watch TV or play on </w:t>
      </w:r>
      <w:proofErr w:type="gramStart"/>
      <w:r w:rsidRPr="009C7209">
        <w:rPr>
          <w:rFonts w:ascii="Calibri" w:hAnsi="Calibri" w:cs="Calibri"/>
          <w:b w:val="0"/>
          <w:bCs w:val="0"/>
          <w:color w:val="4D4841"/>
          <w:sz w:val="24"/>
          <w:szCs w:val="24"/>
        </w:rPr>
        <w:t>tablets</w:t>
      </w:r>
      <w:proofErr w:type="gramEnd"/>
    </w:p>
    <w:p w14:paraId="3B9DFEF5" w14:textId="77777777" w:rsidR="00083E20"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Dedicate time for active play whether it’s in the backyard or inside; play and physical activity will be extremely important for your </w:t>
      </w:r>
      <w:proofErr w:type="gramStart"/>
      <w:r w:rsidRPr="009C7209">
        <w:rPr>
          <w:rFonts w:ascii="Calibri" w:hAnsi="Calibri" w:cs="Calibri"/>
          <w:b w:val="0"/>
          <w:bCs w:val="0"/>
          <w:color w:val="4D4841"/>
          <w:sz w:val="24"/>
          <w:szCs w:val="24"/>
        </w:rPr>
        <w:t>child</w:t>
      </w:r>
      <w:proofErr w:type="gramEnd"/>
    </w:p>
    <w:p w14:paraId="374ACFE0" w14:textId="77777777" w:rsidR="009C7209" w:rsidRPr="009C7209" w:rsidRDefault="009C7209" w:rsidP="009C7209">
      <w:pPr>
        <w:pStyle w:val="Heading1"/>
        <w:ind w:left="1080"/>
        <w:jc w:val="left"/>
        <w:rPr>
          <w:rFonts w:ascii="Calibri" w:hAnsi="Calibri" w:cs="Calibri"/>
          <w:b w:val="0"/>
          <w:bCs w:val="0"/>
          <w:color w:val="4D4841"/>
          <w:sz w:val="10"/>
          <w:szCs w:val="24"/>
        </w:rPr>
      </w:pPr>
    </w:p>
    <w:p w14:paraId="4C159A2B" w14:textId="77777777" w:rsidR="00083E20" w:rsidRPr="009C7209" w:rsidRDefault="00083E20" w:rsidP="00083E20">
      <w:pPr>
        <w:pStyle w:val="Heading1"/>
        <w:numPr>
          <w:ilvl w:val="0"/>
          <w:numId w:val="1"/>
        </w:numPr>
        <w:jc w:val="left"/>
        <w:rPr>
          <w:rFonts w:ascii="Calibri" w:hAnsi="Calibri" w:cs="Calibri"/>
          <w:bCs w:val="0"/>
          <w:color w:val="95C945"/>
          <w:sz w:val="24"/>
          <w:szCs w:val="28"/>
        </w:rPr>
      </w:pPr>
      <w:r w:rsidRPr="009C7209">
        <w:rPr>
          <w:rFonts w:ascii="Calibri" w:hAnsi="Calibri" w:cs="Calibri"/>
          <w:bCs w:val="0"/>
          <w:color w:val="95C945"/>
          <w:sz w:val="24"/>
          <w:szCs w:val="28"/>
        </w:rPr>
        <w:t xml:space="preserve">This health crisis is scary for adults and children </w:t>
      </w:r>
      <w:proofErr w:type="gramStart"/>
      <w:r w:rsidRPr="009C7209">
        <w:rPr>
          <w:rFonts w:ascii="Calibri" w:hAnsi="Calibri" w:cs="Calibri"/>
          <w:bCs w:val="0"/>
          <w:color w:val="95C945"/>
          <w:sz w:val="24"/>
          <w:szCs w:val="28"/>
        </w:rPr>
        <w:t>alike</w:t>
      </w:r>
      <w:proofErr w:type="gramEnd"/>
    </w:p>
    <w:p w14:paraId="73C83CA2"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If your child has questions, be honest- keep it simple and age-appropriate. </w:t>
      </w:r>
    </w:p>
    <w:p w14:paraId="63CB0AF6"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color w:val="4D4841"/>
          <w:sz w:val="24"/>
          <w:szCs w:val="24"/>
        </w:rPr>
        <w:t>Reassure children that they are safe. Let them know it is okay if they feel upset. Share with them how you deal with your own stress so that they can learn how to cope.</w:t>
      </w:r>
    </w:p>
    <w:p w14:paraId="7F705FCC"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color w:val="4D4841"/>
          <w:sz w:val="24"/>
          <w:szCs w:val="24"/>
        </w:rPr>
        <w:t xml:space="preserve">Reinforce the importance of washing their hands often, coughing into a tissue, and getting enough sleep. </w:t>
      </w:r>
    </w:p>
    <w:p w14:paraId="15180C8C"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Remain as calm as possible as children follow our verbal and non-verbal </w:t>
      </w:r>
      <w:proofErr w:type="gramStart"/>
      <w:r w:rsidRPr="009C7209">
        <w:rPr>
          <w:rFonts w:ascii="Calibri" w:hAnsi="Calibri" w:cs="Calibri"/>
          <w:b w:val="0"/>
          <w:bCs w:val="0"/>
          <w:color w:val="4D4841"/>
          <w:sz w:val="24"/>
          <w:szCs w:val="24"/>
        </w:rPr>
        <w:t>reactions</w:t>
      </w:r>
      <w:proofErr w:type="gramEnd"/>
    </w:p>
    <w:p w14:paraId="56A61F04" w14:textId="77777777" w:rsidR="00083E20" w:rsidRPr="009C7209"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Allow them to talk about their </w:t>
      </w:r>
      <w:proofErr w:type="gramStart"/>
      <w:r w:rsidRPr="009C7209">
        <w:rPr>
          <w:rFonts w:ascii="Calibri" w:hAnsi="Calibri" w:cs="Calibri"/>
          <w:b w:val="0"/>
          <w:bCs w:val="0"/>
          <w:color w:val="4D4841"/>
          <w:sz w:val="24"/>
          <w:szCs w:val="24"/>
        </w:rPr>
        <w:t>feelings, and</w:t>
      </w:r>
      <w:proofErr w:type="gramEnd"/>
      <w:r w:rsidRPr="009C7209">
        <w:rPr>
          <w:rFonts w:ascii="Calibri" w:hAnsi="Calibri" w:cs="Calibri"/>
          <w:b w:val="0"/>
          <w:bCs w:val="0"/>
          <w:color w:val="4D4841"/>
          <w:sz w:val="24"/>
          <w:szCs w:val="24"/>
        </w:rPr>
        <w:t xml:space="preserve"> be understanding that they may need extra attention from you.</w:t>
      </w:r>
    </w:p>
    <w:p w14:paraId="3E00B338" w14:textId="77777777" w:rsidR="00083E20" w:rsidRDefault="00083E20" w:rsidP="00083E20">
      <w:pPr>
        <w:pStyle w:val="Heading1"/>
        <w:numPr>
          <w:ilvl w:val="1"/>
          <w:numId w:val="1"/>
        </w:numPr>
        <w:jc w:val="left"/>
        <w:rPr>
          <w:rFonts w:ascii="Calibri" w:hAnsi="Calibri" w:cs="Calibri"/>
          <w:b w:val="0"/>
          <w:bCs w:val="0"/>
          <w:color w:val="4D4841"/>
          <w:sz w:val="24"/>
          <w:szCs w:val="24"/>
        </w:rPr>
      </w:pPr>
      <w:r w:rsidRPr="009C7209">
        <w:rPr>
          <w:rFonts w:ascii="Calibri" w:hAnsi="Calibri" w:cs="Calibri"/>
          <w:b w:val="0"/>
          <w:bCs w:val="0"/>
          <w:color w:val="4D4841"/>
          <w:sz w:val="24"/>
          <w:szCs w:val="24"/>
        </w:rPr>
        <w:t xml:space="preserve">Find ways to help manage your stress, stay physically active, take family walks, plan movie nights at home and find healthy </w:t>
      </w:r>
      <w:proofErr w:type="gramStart"/>
      <w:r w:rsidRPr="009C7209">
        <w:rPr>
          <w:rFonts w:ascii="Calibri" w:hAnsi="Calibri" w:cs="Calibri"/>
          <w:b w:val="0"/>
          <w:bCs w:val="0"/>
          <w:color w:val="4D4841"/>
          <w:sz w:val="24"/>
          <w:szCs w:val="24"/>
        </w:rPr>
        <w:t>outlets</w:t>
      </w:r>
      <w:proofErr w:type="gramEnd"/>
    </w:p>
    <w:p w14:paraId="3BE85239" w14:textId="77777777" w:rsidR="009C7209" w:rsidRPr="009C7209" w:rsidRDefault="009C7209" w:rsidP="009C7209">
      <w:pPr>
        <w:pStyle w:val="Heading1"/>
        <w:ind w:left="1080"/>
        <w:jc w:val="left"/>
        <w:rPr>
          <w:rFonts w:ascii="Calibri" w:hAnsi="Calibri" w:cs="Calibri"/>
          <w:b w:val="0"/>
          <w:bCs w:val="0"/>
          <w:color w:val="4D4841"/>
          <w:sz w:val="10"/>
          <w:szCs w:val="24"/>
        </w:rPr>
      </w:pPr>
    </w:p>
    <w:p w14:paraId="5AA7173E" w14:textId="77777777" w:rsidR="00083E20" w:rsidRPr="009C7209" w:rsidRDefault="00083E20" w:rsidP="00083E20">
      <w:pPr>
        <w:pStyle w:val="Heading1"/>
        <w:numPr>
          <w:ilvl w:val="0"/>
          <w:numId w:val="1"/>
        </w:numPr>
        <w:jc w:val="left"/>
        <w:rPr>
          <w:rFonts w:asciiTheme="minorHAnsi" w:hAnsiTheme="minorHAnsi" w:cstheme="minorHAnsi"/>
          <w:color w:val="95C945"/>
          <w:sz w:val="24"/>
          <w:szCs w:val="28"/>
        </w:rPr>
      </w:pPr>
      <w:r w:rsidRPr="009C7209">
        <w:rPr>
          <w:rFonts w:asciiTheme="minorHAnsi" w:hAnsiTheme="minorHAnsi" w:cstheme="minorHAnsi"/>
          <w:color w:val="95C945"/>
          <w:sz w:val="24"/>
          <w:szCs w:val="28"/>
        </w:rPr>
        <w:t xml:space="preserve">Take care of yourself! </w:t>
      </w:r>
    </w:p>
    <w:p w14:paraId="57338AC0" w14:textId="77777777" w:rsidR="00083E20" w:rsidRPr="009C7209" w:rsidRDefault="00992ED2" w:rsidP="00083E20">
      <w:pPr>
        <w:pStyle w:val="Heading1"/>
        <w:numPr>
          <w:ilvl w:val="1"/>
          <w:numId w:val="1"/>
        </w:numPr>
        <w:jc w:val="left"/>
        <w:rPr>
          <w:rFonts w:ascii="Calibri" w:hAnsi="Calibri" w:cs="Calibri"/>
          <w:b w:val="0"/>
          <w:color w:val="4D4841"/>
          <w:sz w:val="24"/>
          <w:szCs w:val="28"/>
        </w:rPr>
      </w:pPr>
      <w:r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Be kind to </w:t>
      </w:r>
      <w:proofErr w:type="gramStart"/>
      <w:r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yourself, and</w:t>
      </w:r>
      <w:proofErr w:type="gramEnd"/>
      <w:r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 take care of your own emotional needs. </w:t>
      </w:r>
      <w:r w:rsidR="00A0699D"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Call a friend, bake some chocolate chip cookies, stream a movie.  Do what you can to keep a positive attitude while looking after those in your care.  </w:t>
      </w:r>
      <w:r w:rsidR="00083E20"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This is very important. Even if young children are not directly exposed to the trauma, they can recognize stress </w:t>
      </w:r>
      <w:r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and worry in </w:t>
      </w:r>
      <w:r w:rsidR="00083E20"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adults</w:t>
      </w:r>
      <w:r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 and older children</w:t>
      </w:r>
      <w:r w:rsidR="00083E20" w:rsidRPr="009C7209">
        <w:rPr>
          <w:rFonts w:ascii="Calibri" w:eastAsiaTheme="minorHAnsi" w:hAnsi="Calibri" w:cs="Calibri"/>
          <w:b w:val="0"/>
          <w:color w:val="4D4841"/>
          <w:kern w:val="0"/>
          <w:sz w:val="24"/>
          <w:szCs w:val="28"/>
          <w:lang w:eastAsia="en-US"/>
          <w14:shadow w14:blurRad="0" w14:dist="0" w14:dir="0" w14:sx="0" w14:sy="0" w14:kx="0" w14:ky="0" w14:algn="none">
            <w14:srgbClr w14:val="000000"/>
          </w14:shadow>
          <w14:ligatures w14:val="none"/>
        </w:rPr>
        <w:t xml:space="preserve"> in the house. </w:t>
      </w:r>
    </w:p>
    <w:p w14:paraId="6F5ED0CC" w14:textId="77777777" w:rsidR="00960C44" w:rsidRPr="00D40BA4" w:rsidRDefault="009C7209" w:rsidP="00B014B7">
      <w:pPr>
        <w:pStyle w:val="Heading1"/>
        <w:ind w:firstLine="720"/>
        <w:jc w:val="left"/>
        <w:rPr>
          <w:rFonts w:asciiTheme="minorHAnsi" w:hAnsiTheme="minorHAnsi" w:cstheme="minorHAnsi"/>
          <w:color w:val="0070C0"/>
          <w:sz w:val="10"/>
          <w:szCs w:val="28"/>
        </w:rPr>
      </w:pPr>
      <w:r>
        <w:rPr>
          <w:rFonts w:asciiTheme="minorHAnsi" w:hAnsiTheme="minorHAnsi" w:cstheme="minorHAnsi"/>
          <w:color w:val="0070C0"/>
          <w:sz w:val="28"/>
          <w:szCs w:val="28"/>
        </w:rPr>
        <w:t xml:space="preserve"> </w:t>
      </w:r>
    </w:p>
    <w:p w14:paraId="237D1547" w14:textId="77777777" w:rsidR="009C7209" w:rsidRDefault="009C7209" w:rsidP="00B014B7">
      <w:pPr>
        <w:pStyle w:val="Heading1"/>
        <w:ind w:firstLine="720"/>
        <w:jc w:val="left"/>
        <w:rPr>
          <w:rFonts w:asciiTheme="minorHAnsi" w:hAnsiTheme="minorHAnsi" w:cstheme="minorHAnsi"/>
          <w:color w:val="0070C0"/>
          <w:sz w:val="28"/>
          <w:szCs w:val="28"/>
        </w:rPr>
      </w:pPr>
    </w:p>
    <w:p w14:paraId="10A5FF51" w14:textId="77777777" w:rsidR="009C7209" w:rsidRPr="00A0699D" w:rsidRDefault="004931D7" w:rsidP="009C7209">
      <w:pPr>
        <w:pStyle w:val="Heading1"/>
        <w:ind w:firstLine="720"/>
        <w:jc w:val="center"/>
        <w:rPr>
          <w:rFonts w:asciiTheme="minorHAnsi" w:hAnsiTheme="minorHAnsi" w:cstheme="minorHAnsi"/>
          <w:color w:val="0070C0"/>
          <w:sz w:val="28"/>
          <w:szCs w:val="28"/>
        </w:rPr>
      </w:pPr>
      <w:r w:rsidRPr="009C7209">
        <w:rPr>
          <w:rFonts w:asciiTheme="minorHAnsi" w:hAnsiTheme="minorHAnsi" w:cstheme="minorHAnsi"/>
          <w:noProof/>
          <w:color w:val="0070C0"/>
          <w:sz w:val="28"/>
          <w:szCs w:val="28"/>
          <w:lang w:eastAsia="en-US"/>
        </w:rPr>
        <mc:AlternateContent>
          <mc:Choice Requires="wps">
            <w:drawing>
              <wp:anchor distT="0" distB="0" distL="114300" distR="114300" simplePos="0" relativeHeight="251657216" behindDoc="0" locked="0" layoutInCell="1" allowOverlap="1" wp14:anchorId="1338071D" wp14:editId="36B11C9B">
                <wp:simplePos x="0" y="0"/>
                <wp:positionH relativeFrom="column">
                  <wp:posOffset>2458085</wp:posOffset>
                </wp:positionH>
                <wp:positionV relativeFrom="paragraph">
                  <wp:posOffset>706120</wp:posOffset>
                </wp:positionV>
                <wp:extent cx="21412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1625"/>
                        </a:xfrm>
                        <a:prstGeom prst="rect">
                          <a:avLst/>
                        </a:prstGeom>
                        <a:solidFill>
                          <a:srgbClr val="FFFFFF"/>
                        </a:solidFill>
                        <a:ln w="9525">
                          <a:noFill/>
                          <a:miter lim="800000"/>
                          <a:headEnd/>
                          <a:tailEnd/>
                        </a:ln>
                      </wps:spPr>
                      <wps:txbx>
                        <w:txbxContent>
                          <w:p w14:paraId="10E6D6B9" w14:textId="77777777" w:rsidR="009C7209" w:rsidRPr="004931D7" w:rsidRDefault="004931D7" w:rsidP="004931D7">
                            <w:pPr>
                              <w:jc w:val="right"/>
                              <w:rPr>
                                <w:i/>
                                <w:sz w:val="18"/>
                              </w:rPr>
                            </w:pPr>
                            <w:r w:rsidRPr="004931D7">
                              <w:rPr>
                                <w:i/>
                                <w:sz w:val="20"/>
                              </w:rPr>
                              <w:t>Helping Families Build Bright Futures.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5pt;margin-top:55.6pt;width:168.6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" stroked="f">
                <v:textbox>
                  <w:txbxContent>
                    <w:p w:rsidR="009C7209" w:rsidRPr="004931D7" w:rsidRDefault="004931D7" w:rsidP="004931D7">
                      <w:pPr>
                        <w:jc w:val="right"/>
                        <w:rPr>
                          <w:i/>
                          <w:sz w:val="18"/>
                        </w:rPr>
                      </w:pPr>
                      <w:r w:rsidRPr="004931D7">
                        <w:rPr>
                          <w:i/>
                          <w:sz w:val="20"/>
                        </w:rPr>
                        <w:t>Helping Families Build Bright Futures.</w:t>
                      </w:r>
                    </w:p>
                  </w:txbxContent>
                </v:textbox>
              </v:shape>
            </w:pict>
          </mc:Fallback>
        </mc:AlternateContent>
      </w:r>
      <w:r w:rsidR="00D40BA4" w:rsidRPr="009C7209">
        <w:rPr>
          <w:rFonts w:asciiTheme="minorHAnsi" w:hAnsiTheme="minorHAnsi" w:cstheme="minorHAnsi"/>
          <w:noProof/>
          <w:color w:val="0070C0"/>
          <w:sz w:val="28"/>
          <w:szCs w:val="28"/>
          <w:lang w:eastAsia="en-US"/>
        </w:rPr>
        <mc:AlternateContent>
          <mc:Choice Requires="wps">
            <w:drawing>
              <wp:anchor distT="0" distB="0" distL="114300" distR="114300" simplePos="0" relativeHeight="251660288" behindDoc="0" locked="0" layoutInCell="1" allowOverlap="1" wp14:anchorId="68619E81" wp14:editId="040A9B73">
                <wp:simplePos x="0" y="0"/>
                <wp:positionH relativeFrom="column">
                  <wp:posOffset>-188907</wp:posOffset>
                </wp:positionH>
                <wp:positionV relativeFrom="paragraph">
                  <wp:posOffset>1194698</wp:posOffset>
                </wp:positionV>
                <wp:extent cx="7332453" cy="3019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53" cy="301925"/>
                        </a:xfrm>
                        <a:prstGeom prst="rect">
                          <a:avLst/>
                        </a:prstGeom>
                        <a:solidFill>
                          <a:srgbClr val="FFFFFF"/>
                        </a:solidFill>
                        <a:ln w="9525">
                          <a:noFill/>
                          <a:miter lim="800000"/>
                          <a:headEnd/>
                          <a:tailEnd/>
                        </a:ln>
                      </wps:spPr>
                      <wps:txbx>
                        <w:txbxContent>
                          <w:p w14:paraId="6CDD5145" w14:textId="444B2E32" w:rsidR="00D40BA4" w:rsidRPr="00D40BA4" w:rsidRDefault="00D40BA4" w:rsidP="00D40BA4">
                            <w:pPr>
                              <w:jc w:val="center"/>
                              <w:rPr>
                                <w:sz w:val="20"/>
                              </w:rPr>
                            </w:pPr>
                            <w:r w:rsidRPr="00D40BA4">
                              <w:t xml:space="preserve">St. Vincent Family </w:t>
                            </w:r>
                            <w:r w:rsidR="00A01F17">
                              <w:t>Services</w:t>
                            </w:r>
                            <w:r>
                              <w:t xml:space="preserve">   I   1490 E. Main Street   I   Columbus, OH 43205   I</w:t>
                            </w:r>
                            <w:proofErr w:type="gramStart"/>
                            <w:r>
                              <w:t xml:space="preserve">   (</w:t>
                            </w:r>
                            <w:proofErr w:type="gramEnd"/>
                            <w:r>
                              <w:t>614) 252-0731   I   www.svf</w:t>
                            </w:r>
                            <w:r w:rsidR="00C11311">
                              <w:t>sohio</w:t>
                            </w:r>
                            <w: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19E81" id="_x0000_t202" coordsize="21600,21600" o:spt="202" path="m,l,21600r21600,l21600,xe">
                <v:stroke joinstyle="miter"/>
                <v:path gradientshapeok="t" o:connecttype="rect"/>
              </v:shapetype>
              <v:shape id="_x0000_s1027" type="#_x0000_t202" style="position:absolute;left:0;text-align:left;margin-left:-14.85pt;margin-top:94.05pt;width:577.3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" stroked="f">
                <v:textbox>
                  <w:txbxContent>
                    <w:p w14:paraId="6CDD5145" w14:textId="444B2E32" w:rsidR="00D40BA4" w:rsidRPr="00D40BA4" w:rsidRDefault="00D40BA4" w:rsidP="00D40BA4">
                      <w:pPr>
                        <w:jc w:val="center"/>
                        <w:rPr>
                          <w:sz w:val="20"/>
                        </w:rPr>
                      </w:pPr>
                      <w:r w:rsidRPr="00D40BA4">
                        <w:t xml:space="preserve">St. Vincent Family </w:t>
                      </w:r>
                      <w:r w:rsidR="00A01F17">
                        <w:t>Services</w:t>
                      </w:r>
                      <w:r>
                        <w:t xml:space="preserve">   I   1490 E. Main Street   I   Columbus, OH 43205   I</w:t>
                      </w:r>
                      <w:proofErr w:type="gramStart"/>
                      <w:r>
                        <w:t xml:space="preserve">   (</w:t>
                      </w:r>
                      <w:proofErr w:type="gramEnd"/>
                      <w:r>
                        <w:t>614) 252-0731   I   www.svf</w:t>
                      </w:r>
                      <w:r w:rsidR="00C11311">
                        <w:t>sohio</w:t>
                      </w:r>
                      <w:r>
                        <w:t>.org</w:t>
                      </w:r>
                    </w:p>
                  </w:txbxContent>
                </v:textbox>
              </v:shape>
            </w:pict>
          </mc:Fallback>
        </mc:AlternateContent>
      </w:r>
      <w:r w:rsidR="009C7209">
        <w:rPr>
          <w:rFonts w:ascii="Calibri" w:hAnsi="Calibri" w:cs="Calibri"/>
          <w:noProof/>
          <w:sz w:val="48"/>
          <w:szCs w:val="48"/>
          <w:lang w:eastAsia="en-US"/>
          <w14:shadow w14:blurRad="0" w14:dist="0" w14:dir="0" w14:sx="0" w14:sy="0" w14:kx="0" w14:ky="0" w14:algn="none">
            <w14:srgbClr w14:val="000000"/>
          </w14:shadow>
          <w14:ligatures w14:val="none"/>
        </w:rPr>
        <w:drawing>
          <wp:inline distT="0" distB="0" distL="0" distR="0" wp14:anchorId="23E1D8ED" wp14:editId="2A4BC501">
            <wp:extent cx="1887214"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F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176" cy="786092"/>
                    </a:xfrm>
                    <a:prstGeom prst="rect">
                      <a:avLst/>
                    </a:prstGeom>
                  </pic:spPr>
                </pic:pic>
              </a:graphicData>
            </a:graphic>
          </wp:inline>
        </w:drawing>
      </w:r>
    </w:p>
    <w:sectPr w:rsidR="009C7209" w:rsidRPr="00A0699D" w:rsidSect="00083E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DE69" w14:textId="77777777" w:rsidR="00784D1E" w:rsidRDefault="00784D1E" w:rsidP="009C7209">
      <w:pPr>
        <w:spacing w:after="0" w:line="240" w:lineRule="auto"/>
      </w:pPr>
      <w:r>
        <w:separator/>
      </w:r>
    </w:p>
  </w:endnote>
  <w:endnote w:type="continuationSeparator" w:id="0">
    <w:p w14:paraId="071010AE" w14:textId="77777777" w:rsidR="00784D1E" w:rsidRDefault="00784D1E" w:rsidP="009C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1764" w14:textId="77777777" w:rsidR="00784D1E" w:rsidRDefault="00784D1E" w:rsidP="009C7209">
      <w:pPr>
        <w:spacing w:after="0" w:line="240" w:lineRule="auto"/>
      </w:pPr>
      <w:r>
        <w:separator/>
      </w:r>
    </w:p>
  </w:footnote>
  <w:footnote w:type="continuationSeparator" w:id="0">
    <w:p w14:paraId="54AD03E9" w14:textId="77777777" w:rsidR="00784D1E" w:rsidRDefault="00784D1E" w:rsidP="009C7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95A"/>
    <w:multiLevelType w:val="hybridMultilevel"/>
    <w:tmpl w:val="E1A88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27"/>
    <w:rsid w:val="00083E20"/>
    <w:rsid w:val="004931D7"/>
    <w:rsid w:val="00660C02"/>
    <w:rsid w:val="00784D1E"/>
    <w:rsid w:val="007E3D27"/>
    <w:rsid w:val="008574C4"/>
    <w:rsid w:val="00954F0D"/>
    <w:rsid w:val="00960C44"/>
    <w:rsid w:val="00992ED2"/>
    <w:rsid w:val="009C7209"/>
    <w:rsid w:val="00A01F17"/>
    <w:rsid w:val="00A0699D"/>
    <w:rsid w:val="00B014B7"/>
    <w:rsid w:val="00C11311"/>
    <w:rsid w:val="00D40BA4"/>
    <w:rsid w:val="00ED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B949"/>
  <w15:docId w15:val="{8ECC8CB6-7F4A-4962-94D3-0483B913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3E20"/>
    <w:pPr>
      <w:keepNext/>
      <w:keepLines/>
      <w:spacing w:before="360" w:after="480" w:line="240" w:lineRule="auto"/>
      <w:contextualSpacing/>
      <w:jc w:val="right"/>
      <w:outlineLvl w:val="0"/>
    </w:pPr>
    <w:rPr>
      <w:rFonts w:asciiTheme="majorHAnsi" w:eastAsiaTheme="majorEastAsia" w:hAnsiTheme="majorHAnsi" w:cstheme="majorBidi"/>
      <w:b/>
      <w:bCs/>
      <w:color w:val="365F91" w:themeColor="accent1" w:themeShade="BF"/>
      <w:kern w:val="21"/>
      <w:sz w:val="72"/>
      <w:szCs w:val="72"/>
      <w:lang w:eastAsia="ja-JP"/>
      <w14:shadow w14:blurRad="63500" w14:dist="50800" w14:dir="2700000" w14:sx="0" w14:sy="0" w14:kx="0" w14:ky="0" w14:algn="none">
        <w14:srgbClr w14:val="000000">
          <w14:alpha w14:val="50000"/>
        </w14:srgbClr>
      </w14:shadow>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E20"/>
    <w:rPr>
      <w:rFonts w:asciiTheme="majorHAnsi" w:eastAsiaTheme="majorEastAsia" w:hAnsiTheme="majorHAnsi" w:cstheme="majorBidi"/>
      <w:b/>
      <w:bCs/>
      <w:color w:val="365F91" w:themeColor="accent1" w:themeShade="BF"/>
      <w:kern w:val="21"/>
      <w:sz w:val="72"/>
      <w:szCs w:val="72"/>
      <w:lang w:eastAsia="ja-JP"/>
      <w14:shadow w14:blurRad="63500" w14:dist="50800" w14:dir="2700000" w14:sx="0" w14:sy="0" w14:kx="0" w14:ky="0" w14:algn="none">
        <w14:srgbClr w14:val="000000">
          <w14:alpha w14:val="50000"/>
        </w14:srgbClr>
      </w14:shadow>
      <w14:ligatures w14:val="standard"/>
    </w:rPr>
  </w:style>
  <w:style w:type="paragraph" w:customStyle="1" w:styleId="Default">
    <w:name w:val="Default"/>
    <w:rsid w:val="00083E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0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D"/>
    <w:rPr>
      <w:rFonts w:ascii="Tahoma" w:hAnsi="Tahoma" w:cs="Tahoma"/>
      <w:sz w:val="16"/>
      <w:szCs w:val="16"/>
    </w:rPr>
  </w:style>
  <w:style w:type="paragraph" w:styleId="NoSpacing">
    <w:name w:val="No Spacing"/>
    <w:uiPriority w:val="1"/>
    <w:qFormat/>
    <w:rsid w:val="009C7209"/>
    <w:pPr>
      <w:spacing w:after="0" w:line="240" w:lineRule="auto"/>
    </w:pPr>
  </w:style>
  <w:style w:type="paragraph" w:styleId="Header">
    <w:name w:val="header"/>
    <w:basedOn w:val="Normal"/>
    <w:link w:val="HeaderChar"/>
    <w:uiPriority w:val="99"/>
    <w:unhideWhenUsed/>
    <w:rsid w:val="009C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09"/>
  </w:style>
  <w:style w:type="paragraph" w:styleId="Footer">
    <w:name w:val="footer"/>
    <w:basedOn w:val="Normal"/>
    <w:link w:val="FooterChar"/>
    <w:uiPriority w:val="99"/>
    <w:unhideWhenUsed/>
    <w:rsid w:val="009C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8BC42721F5141B5867C044C3B11EA" ma:contentTypeVersion="12" ma:contentTypeDescription="Create a new document." ma:contentTypeScope="" ma:versionID="7d2b3187cd3571d5795cc63f7b8e31cf">
  <xsd:schema xmlns:xsd="http://www.w3.org/2001/XMLSchema" xmlns:xs="http://www.w3.org/2001/XMLSchema" xmlns:p="http://schemas.microsoft.com/office/2006/metadata/properties" xmlns:ns2="ae6bceb4-f52a-410e-8336-e840a5df6fcd" xmlns:ns3="dfa6e815-dab1-495a-b02b-557a8c01e9d8" targetNamespace="http://schemas.microsoft.com/office/2006/metadata/properties" ma:root="true" ma:fieldsID="055ef741e30a5ce8b1ed809c6f900cf5" ns2:_="" ns3:_="">
    <xsd:import namespace="ae6bceb4-f52a-410e-8336-e840a5df6fcd"/>
    <xsd:import namespace="dfa6e815-dab1-495a-b02b-557a8c01e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ceb4-f52a-410e-8336-e840a5df6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6e815-dab1-495a-b02b-557a8c01e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0E86B-5B37-4175-8E41-A19B07B618EF}">
  <ds:schemaRefs>
    <ds:schemaRef ds:uri="http://schemas.microsoft.com/sharepoint/v3/contenttype/forms"/>
  </ds:schemaRefs>
</ds:datastoreItem>
</file>

<file path=customXml/itemProps2.xml><?xml version="1.0" encoding="utf-8"?>
<ds:datastoreItem xmlns:ds="http://schemas.openxmlformats.org/officeDocument/2006/customXml" ds:itemID="{6E5F2785-E2FD-4DFA-B62B-8893C883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bceb4-f52a-410e-8336-e840a5df6fcd"/>
    <ds:schemaRef ds:uri="dfa6e815-dab1-495a-b02b-557a8c01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8BBD1-7501-48B9-AFBB-4CBA4F00C3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 Rebecca</dc:creator>
  <cp:lastModifiedBy>Michelle Leitzy</cp:lastModifiedBy>
  <cp:revision>3</cp:revision>
  <dcterms:created xsi:type="dcterms:W3CDTF">2021-03-04T16:14:00Z</dcterms:created>
  <dcterms:modified xsi:type="dcterms:W3CDTF">2021-03-14T17:43:00Z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0x010100DD08BC42721F5141B5867C044C3B11EA</vt:lpwstr>
  </property>
</Properties>
</file>